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8A1" w:rsidRPr="00A76EF7" w:rsidRDefault="008828A1" w:rsidP="00A76EF7">
      <w:pPr>
        <w:spacing w:after="0" w:line="240" w:lineRule="auto"/>
        <w:jc w:val="both"/>
        <w:rPr>
          <w:rFonts w:ascii="Times New Roman" w:hAnsi="Times New Roman" w:cs="Times New Roman"/>
          <w:b/>
          <w:sz w:val="20"/>
          <w:szCs w:val="20"/>
          <w:lang w:val="kk-KZ"/>
        </w:rPr>
      </w:pPr>
      <w:r w:rsidRPr="00A76EF7">
        <w:rPr>
          <w:rFonts w:ascii="Times New Roman" w:hAnsi="Times New Roman" w:cs="Times New Roman"/>
          <w:b/>
          <w:sz w:val="20"/>
          <w:szCs w:val="20"/>
          <w:lang w:val="kk-KZ"/>
        </w:rPr>
        <w:t>87782892196</w:t>
      </w:r>
    </w:p>
    <w:p w:rsidR="008828A1" w:rsidRPr="00A76EF7" w:rsidRDefault="008828A1" w:rsidP="00A76EF7">
      <w:pPr>
        <w:spacing w:after="0" w:line="240" w:lineRule="auto"/>
        <w:ind w:firstLine="709"/>
        <w:jc w:val="both"/>
        <w:rPr>
          <w:rFonts w:ascii="Times New Roman" w:hAnsi="Times New Roman" w:cs="Times New Roman"/>
          <w:b/>
          <w:sz w:val="20"/>
          <w:szCs w:val="20"/>
          <w:lang w:val="kk-KZ"/>
        </w:rPr>
      </w:pPr>
    </w:p>
    <w:p w:rsidR="008828A1" w:rsidRPr="00A76EF7" w:rsidRDefault="008828A1" w:rsidP="00A76EF7">
      <w:pPr>
        <w:spacing w:after="0" w:line="240" w:lineRule="auto"/>
        <w:jc w:val="both"/>
        <w:rPr>
          <w:rFonts w:ascii="Times New Roman" w:hAnsi="Times New Roman" w:cs="Times New Roman"/>
          <w:b/>
          <w:sz w:val="20"/>
          <w:szCs w:val="20"/>
          <w:lang w:val="kk-KZ"/>
        </w:rPr>
      </w:pPr>
      <w:r w:rsidRPr="00A76EF7">
        <w:rPr>
          <w:rFonts w:ascii="Times New Roman" w:hAnsi="Times New Roman" w:cs="Times New Roman"/>
          <w:b/>
          <w:sz w:val="20"/>
          <w:szCs w:val="20"/>
          <w:lang w:val="kk-KZ"/>
        </w:rPr>
        <w:t>АБРАЛИЕВА Жанар Бақытжанқызы,</w:t>
      </w:r>
    </w:p>
    <w:p w:rsidR="008828A1" w:rsidRPr="00A76EF7" w:rsidRDefault="008828A1" w:rsidP="00A76EF7">
      <w:pPr>
        <w:spacing w:after="0" w:line="240" w:lineRule="auto"/>
        <w:jc w:val="both"/>
        <w:rPr>
          <w:rFonts w:ascii="Times New Roman" w:hAnsi="Times New Roman" w:cs="Times New Roman"/>
          <w:b/>
          <w:sz w:val="20"/>
          <w:szCs w:val="20"/>
          <w:lang w:val="kk-KZ"/>
        </w:rPr>
      </w:pPr>
      <w:r w:rsidRPr="00A76EF7">
        <w:rPr>
          <w:rFonts w:ascii="Times New Roman" w:hAnsi="Times New Roman" w:cs="Times New Roman"/>
          <w:b/>
          <w:sz w:val="20"/>
          <w:szCs w:val="20"/>
          <w:lang w:val="kk-KZ"/>
        </w:rPr>
        <w:t>М.Горький атындағы жалпы білім беретін мектебінің қазақ тілі мен әдебиеті пәні мұғалімі.</w:t>
      </w:r>
    </w:p>
    <w:p w:rsidR="008828A1" w:rsidRPr="00A76EF7" w:rsidRDefault="008828A1" w:rsidP="00A76EF7">
      <w:pPr>
        <w:spacing w:after="0" w:line="240" w:lineRule="auto"/>
        <w:jc w:val="both"/>
        <w:rPr>
          <w:rFonts w:ascii="Times New Roman" w:hAnsi="Times New Roman" w:cs="Times New Roman"/>
          <w:b/>
          <w:sz w:val="20"/>
          <w:szCs w:val="20"/>
          <w:lang w:val="kk-KZ"/>
        </w:rPr>
      </w:pPr>
      <w:r w:rsidRPr="00A76EF7">
        <w:rPr>
          <w:rFonts w:ascii="Times New Roman" w:hAnsi="Times New Roman" w:cs="Times New Roman"/>
          <w:b/>
          <w:sz w:val="20"/>
          <w:szCs w:val="20"/>
          <w:lang w:val="kk-KZ"/>
        </w:rPr>
        <w:t>Түркістан облысы, Шардара ауданы</w:t>
      </w:r>
    </w:p>
    <w:p w:rsidR="008828A1" w:rsidRPr="00A76EF7" w:rsidRDefault="008828A1" w:rsidP="00A76EF7">
      <w:pPr>
        <w:spacing w:after="0" w:line="240" w:lineRule="auto"/>
        <w:jc w:val="center"/>
        <w:rPr>
          <w:rFonts w:ascii="Times New Roman" w:hAnsi="Times New Roman" w:cs="Times New Roman"/>
          <w:b/>
          <w:sz w:val="20"/>
          <w:szCs w:val="20"/>
          <w:lang w:val="kk-KZ"/>
        </w:rPr>
      </w:pPr>
    </w:p>
    <w:p w:rsidR="00B27F56" w:rsidRPr="00A76EF7" w:rsidRDefault="00A76EF7" w:rsidP="00A76EF7">
      <w:pPr>
        <w:spacing w:after="0" w:line="240" w:lineRule="auto"/>
        <w:jc w:val="center"/>
        <w:rPr>
          <w:rFonts w:ascii="Times New Roman" w:hAnsi="Times New Roman" w:cs="Times New Roman"/>
          <w:b/>
          <w:sz w:val="20"/>
          <w:szCs w:val="20"/>
          <w:lang w:val="kk-KZ"/>
        </w:rPr>
      </w:pPr>
      <w:r w:rsidRPr="00A76EF7">
        <w:rPr>
          <w:rFonts w:ascii="Times New Roman" w:hAnsi="Times New Roman" w:cs="Times New Roman"/>
          <w:b/>
          <w:sz w:val="20"/>
          <w:szCs w:val="20"/>
          <w:lang w:val="kk-KZ"/>
        </w:rPr>
        <w:t xml:space="preserve">«ОРЫС ТІЛІНДЕ ОҚЫТАТЫН БАСТАУЫШ СЫНЫПТАРДА ҚАЗАҚ ТІЛІН ОҚЫТУДЫҢ ЕРЕКШЕЛІКТЕРІ» </w:t>
      </w:r>
      <w:r>
        <w:rPr>
          <w:rFonts w:ascii="Times New Roman" w:hAnsi="Times New Roman" w:cs="Times New Roman"/>
          <w:b/>
          <w:sz w:val="20"/>
          <w:szCs w:val="20"/>
          <w:lang w:val="kk-KZ"/>
        </w:rPr>
        <w:t>тақырыбындағы баяндама</w:t>
      </w:r>
    </w:p>
    <w:p w:rsidR="00B4424A" w:rsidRPr="00A76EF7" w:rsidRDefault="00B4424A" w:rsidP="00A76EF7">
      <w:pPr>
        <w:spacing w:after="0" w:line="240" w:lineRule="auto"/>
        <w:jc w:val="center"/>
        <w:rPr>
          <w:rFonts w:ascii="Times New Roman" w:hAnsi="Times New Roman" w:cs="Times New Roman"/>
          <w:sz w:val="20"/>
          <w:szCs w:val="20"/>
          <w:lang w:val="kk-KZ"/>
        </w:rPr>
      </w:pPr>
    </w:p>
    <w:p w:rsidR="00B4424A" w:rsidRPr="00A76EF7" w:rsidRDefault="00B4424A" w:rsidP="00A76EF7">
      <w:pPr>
        <w:spacing w:after="0" w:line="240" w:lineRule="auto"/>
        <w:ind w:firstLine="708"/>
        <w:jc w:val="both"/>
        <w:rPr>
          <w:rFonts w:ascii="Times New Roman" w:eastAsia="Times New Roman" w:hAnsi="Times New Roman" w:cs="Times New Roman"/>
          <w:i/>
          <w:iCs/>
          <w:sz w:val="20"/>
          <w:szCs w:val="20"/>
          <w:lang w:val="kk-KZ" w:eastAsia="ru-RU"/>
        </w:rPr>
      </w:pPr>
      <w:r w:rsidRPr="00A76EF7">
        <w:rPr>
          <w:rFonts w:ascii="Times New Roman" w:eastAsia="Times New Roman" w:hAnsi="Times New Roman" w:cs="Times New Roman"/>
          <w:i/>
          <w:iCs/>
          <w:sz w:val="20"/>
          <w:szCs w:val="20"/>
          <w:lang w:val="kk-KZ" w:eastAsia="ru-RU"/>
        </w:rPr>
        <w:t>Бұл баяндама орыс тілінде оқытатын бастауыш сыныптарда қазақ тілін оқытудың ерекшеліктерін талдауға арналған. Автор қазіргі қазақстандық білім беру кеңістігінде көптілді тұлға қалыптастырудың маңызын атап өтіп, мемлекеттік тілді меңгертудің бастауыш мектептегі рөлін айқындайды. Жұмыста орыс тілді сыныптарда қазақ тілін оқыту барысында туындайтын негізгі қиындықтар (тілдік ортаның жеткіліксіздігі, мотивацияның төмендігі, мұғалімдердің дайындық деңгейі, әдістемелік ресурстардың шектеулілігі) жүйеленіп, оларды еңсерудің тиімді жолдары қарастырылады. Бастауыш жастағы балалардың психологиялық-педагогикалық ерекшеліктеріне сәйкес ойын технологиялары, көрнекілік пен аудиоматериалдар, кезеңдік тіл дамыту әдістері және мәдени компонентті кіріктірудің маңызы талданады. Сонымен қатар мұғалімнің тілдік орта қалыптастырудағы кәсіби және тұлғалық рөлі айқындалады. Зерттеу нәтижесінде бастауыш сыныпта мемлекеттік тілді оқытудың тиімділігі оқыту әдістерінің эмоционалды, коммуникативті және мәдени бағыттылығына тікелей байланысты деген қорытынды жасалады.</w:t>
      </w:r>
    </w:p>
    <w:p w:rsidR="00E45188" w:rsidRPr="00A76EF7" w:rsidRDefault="00B4424A" w:rsidP="00A76EF7">
      <w:pPr>
        <w:spacing w:after="0" w:line="240" w:lineRule="auto"/>
        <w:ind w:firstLine="708"/>
        <w:jc w:val="both"/>
        <w:rPr>
          <w:rFonts w:ascii="Times New Roman" w:eastAsia="Times New Roman" w:hAnsi="Times New Roman" w:cs="Times New Roman"/>
          <w:i/>
          <w:iCs/>
          <w:sz w:val="20"/>
          <w:szCs w:val="20"/>
          <w:lang w:val="kk-KZ" w:eastAsia="ru-RU"/>
        </w:rPr>
      </w:pPr>
      <w:r w:rsidRPr="00A76EF7">
        <w:rPr>
          <w:rFonts w:ascii="Times New Roman" w:eastAsia="Times New Roman" w:hAnsi="Times New Roman" w:cs="Times New Roman"/>
          <w:i/>
          <w:iCs/>
          <w:sz w:val="20"/>
          <w:szCs w:val="20"/>
          <w:lang w:val="kk-KZ" w:eastAsia="ru-RU"/>
        </w:rPr>
        <w:t>Кілт сөздер: қазақ тілі, бастауыш мектеп, орыс тілді сыныптар, көптілді білім беру, ойын технологиясы, көрнекілік, мәдениетаралық коммуникация, мотивация, тілдік орта, әдістемелік тәсілдер.</w:t>
      </w:r>
    </w:p>
    <w:p w:rsidR="00B4424A" w:rsidRPr="00A76EF7" w:rsidRDefault="002732EF" w:rsidP="00A76EF7">
      <w:pPr>
        <w:spacing w:after="0" w:line="240" w:lineRule="auto"/>
        <w:ind w:firstLine="708"/>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Қазақстандағы заманауи білім беру жүйесі еліміздің мәдени және тілдік алуан түрлілігін еркін бағдарлай алатын көптілді тұлғаны қалыптастыруға бағдарланған. Бұл жағдайда қазақ тілін мемлекеттік тіл ретінде оқыту ерекше рөл атқарады - әсіресе орыс тілінде оқытатын бастауыш сыныптарда, онда өмір бойы тілді қабылдау мен оған деген көзқарастың негізі қаланады.</w:t>
      </w:r>
    </w:p>
    <w:p w:rsidR="00943A94" w:rsidRPr="00A76EF7" w:rsidRDefault="00943A94" w:rsidP="00A76EF7">
      <w:pPr>
        <w:spacing w:after="0" w:line="240" w:lineRule="auto"/>
        <w:ind w:firstLine="708"/>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Бастауыш мектеп-екінші тілді меңгеру үшін ең қолайлы кезең. Бастауыш мектеп жасында қабылдау, есте сақтау және сөйлеу дағдылары белсенді қалыптасады. Алайда орыс тілді сыныптарда қазақ тілін оқыту бірқатар қиындықтарға тап болады:</w:t>
      </w:r>
    </w:p>
    <w:p w:rsidR="00943A94" w:rsidRPr="00A76EF7" w:rsidRDefault="00943A94" w:rsidP="00A76EF7">
      <w:pPr>
        <w:pStyle w:val="a5"/>
        <w:numPr>
          <w:ilvl w:val="0"/>
          <w:numId w:val="17"/>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тілдік ортаның болмауы;</w:t>
      </w:r>
    </w:p>
    <w:p w:rsidR="00943A94" w:rsidRPr="00A76EF7" w:rsidRDefault="00943A94" w:rsidP="00A76EF7">
      <w:pPr>
        <w:pStyle w:val="a5"/>
        <w:numPr>
          <w:ilvl w:val="0"/>
          <w:numId w:val="17"/>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балалар мен ата-аналардың мотивациясы әлсіз;</w:t>
      </w:r>
    </w:p>
    <w:p w:rsidR="00943A94" w:rsidRPr="00A76EF7" w:rsidRDefault="00943A94" w:rsidP="00A76EF7">
      <w:pPr>
        <w:pStyle w:val="a5"/>
        <w:numPr>
          <w:ilvl w:val="0"/>
          <w:numId w:val="17"/>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педагогтердің тілдік даярлығының жеткіліксіз деңгейі;</w:t>
      </w:r>
    </w:p>
    <w:p w:rsidR="00943A94" w:rsidRPr="00A76EF7" w:rsidRDefault="00943A94" w:rsidP="00A76EF7">
      <w:pPr>
        <w:pStyle w:val="a5"/>
        <w:numPr>
          <w:ilvl w:val="0"/>
          <w:numId w:val="17"/>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оқушылардың жасына және деңгейіне бейімделген әдістемелік ресурстардың шектеулілігі.</w:t>
      </w:r>
    </w:p>
    <w:p w:rsidR="00943A94" w:rsidRPr="00A76EF7" w:rsidRDefault="00943A94" w:rsidP="00A76EF7">
      <w:pPr>
        <w:spacing w:after="0" w:line="240" w:lineRule="auto"/>
        <w:ind w:firstLine="708"/>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Сондықтан балаларды қазақ тілін үйренуге үйретіп қана қоймай, қызықтыратын, тартатын, шабыттандыратын тәсілдер мен әдістерді әзірлеу өте маңызды.</w:t>
      </w:r>
    </w:p>
    <w:p w:rsidR="00393A44" w:rsidRPr="00A76EF7" w:rsidRDefault="00393A44" w:rsidP="00A76EF7">
      <w:pPr>
        <w:spacing w:after="0" w:line="240" w:lineRule="auto"/>
        <w:ind w:firstLine="708"/>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 xml:space="preserve">Бастауыш мектепте қазақ тілін оқытудың </w:t>
      </w:r>
      <w:r w:rsidRPr="00A76EF7">
        <w:rPr>
          <w:rFonts w:ascii="Times New Roman" w:hAnsi="Times New Roman" w:cs="Times New Roman"/>
          <w:b/>
          <w:i/>
          <w:sz w:val="20"/>
          <w:szCs w:val="20"/>
          <w:lang w:val="kk-KZ"/>
        </w:rPr>
        <w:t xml:space="preserve">мақсаты </w:t>
      </w:r>
      <w:r w:rsidRPr="00A76EF7">
        <w:rPr>
          <w:rFonts w:ascii="Times New Roman" w:hAnsi="Times New Roman" w:cs="Times New Roman"/>
          <w:sz w:val="20"/>
          <w:szCs w:val="20"/>
          <w:lang w:val="kk-KZ"/>
        </w:rPr>
        <w:t>- бастауыш сынып оқушыларында қарапайым тілдік және сөйлеу дағдыларын қалыптастыру, мемлекеттік тілді үйренуге оң уәждемені дамыту.</w:t>
      </w:r>
    </w:p>
    <w:p w:rsidR="00393A44" w:rsidRPr="00A76EF7" w:rsidRDefault="00393A44" w:rsidP="00A76EF7">
      <w:pPr>
        <w:spacing w:after="0" w:line="240" w:lineRule="auto"/>
        <w:ind w:firstLine="708"/>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 xml:space="preserve">Негізгі </w:t>
      </w:r>
      <w:r w:rsidRPr="00A76EF7">
        <w:rPr>
          <w:rFonts w:ascii="Times New Roman" w:hAnsi="Times New Roman" w:cs="Times New Roman"/>
          <w:b/>
          <w:i/>
          <w:sz w:val="20"/>
          <w:szCs w:val="20"/>
          <w:lang w:val="kk-KZ"/>
        </w:rPr>
        <w:t>міндеттер</w:t>
      </w:r>
      <w:r w:rsidRPr="00A76EF7">
        <w:rPr>
          <w:rFonts w:ascii="Times New Roman" w:hAnsi="Times New Roman" w:cs="Times New Roman"/>
          <w:sz w:val="20"/>
          <w:szCs w:val="20"/>
          <w:lang w:val="kk-KZ"/>
        </w:rPr>
        <w:t>:</w:t>
      </w:r>
    </w:p>
    <w:p w:rsidR="00393A44" w:rsidRPr="00A76EF7" w:rsidRDefault="00393A44" w:rsidP="00A76EF7">
      <w:pPr>
        <w:pStyle w:val="a5"/>
        <w:numPr>
          <w:ilvl w:val="0"/>
          <w:numId w:val="19"/>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есту қабілеті мен сөйлеу зейінін дамыту;</w:t>
      </w:r>
    </w:p>
    <w:p w:rsidR="00393A44" w:rsidRPr="00A76EF7" w:rsidRDefault="00393A44" w:rsidP="00A76EF7">
      <w:pPr>
        <w:pStyle w:val="a5"/>
        <w:numPr>
          <w:ilvl w:val="0"/>
          <w:numId w:val="19"/>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оқушылардың сөздік қорын толықтыру;</w:t>
      </w:r>
    </w:p>
    <w:p w:rsidR="00393A44" w:rsidRPr="00A76EF7" w:rsidRDefault="00393A44" w:rsidP="00A76EF7">
      <w:pPr>
        <w:pStyle w:val="a5"/>
        <w:numPr>
          <w:ilvl w:val="0"/>
          <w:numId w:val="19"/>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қарапайым сөйлеуді түсіну және сұрақтарға жауап беру дағдыларын қалыптастыру;</w:t>
      </w:r>
    </w:p>
    <w:p w:rsidR="00393A44" w:rsidRPr="00A76EF7" w:rsidRDefault="00393A44" w:rsidP="00A76EF7">
      <w:pPr>
        <w:pStyle w:val="a5"/>
        <w:numPr>
          <w:ilvl w:val="0"/>
          <w:numId w:val="19"/>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қазақ халқының мәдениеті мен дәстүрлеріне құрмет көрсету.</w:t>
      </w:r>
    </w:p>
    <w:p w:rsidR="00943A94" w:rsidRPr="00A76EF7" w:rsidRDefault="00EC27E9" w:rsidP="00A76EF7">
      <w:pPr>
        <w:spacing w:after="0" w:line="240" w:lineRule="auto"/>
        <w:ind w:firstLine="708"/>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Бастауыш сынып оқушыларына қазақ тілін оқыту балалардың жасына, психологиялық және педагогикалық ерекшеліктеріне негізделген бірқатар нақты әдістемелік тәсілдерді ескеруді талап етеді. Төменде осы кезеңде тиімді оқытудың негізін құрайтын негізгі бағыттар берілген.</w:t>
      </w:r>
    </w:p>
    <w:p w:rsidR="00EC27E9" w:rsidRPr="00A76EF7" w:rsidRDefault="00EC27E9" w:rsidP="00A76EF7">
      <w:pPr>
        <w:spacing w:after="0" w:line="240" w:lineRule="auto"/>
        <w:ind w:firstLine="708"/>
        <w:jc w:val="both"/>
        <w:rPr>
          <w:rFonts w:ascii="Times New Roman" w:hAnsi="Times New Roman" w:cs="Times New Roman"/>
          <w:sz w:val="20"/>
          <w:szCs w:val="20"/>
          <w:lang w:val="kk-KZ"/>
        </w:rPr>
      </w:pPr>
      <w:r w:rsidRPr="00A76EF7">
        <w:rPr>
          <w:rFonts w:ascii="Times New Roman" w:hAnsi="Times New Roman" w:cs="Times New Roman"/>
          <w:b/>
          <w:i/>
          <w:sz w:val="20"/>
          <w:szCs w:val="20"/>
          <w:lang w:val="kk-KZ"/>
        </w:rPr>
        <w:t xml:space="preserve">1. Жасқа байланысты психологиялық-педагогикалық ерекшеліктерді есепке алу. </w:t>
      </w:r>
      <w:r w:rsidRPr="00A76EF7">
        <w:rPr>
          <w:rFonts w:ascii="Times New Roman" w:hAnsi="Times New Roman" w:cs="Times New Roman"/>
          <w:sz w:val="20"/>
          <w:szCs w:val="20"/>
          <w:lang w:val="kk-KZ"/>
        </w:rPr>
        <w:t>Бастауыш сынып оқушылары материалды көрнекі, эмоционалды боялған және ойын түрінде ұсынса, оны тиімді игереді. Бұл жаста еріксіз назар басым болады, сондықтан балалардың қызығушылығы мен белсенділігін сақтау үшін үнемі кезектесіп отыру қажет. Баланың сөздерді естіп, қайталап қана қоймай, тілді «өмір сүруі» маңызды: қимылдарды, мимиканы, қимылдарды белсенді қолданды, заттармен және суреттермен жұмыс істеді. Бұл тәсіл дерексіз сөздерді нақты, түсінікті және есте қаларлық бейнелерге айналдыруға көмектеседі.</w:t>
      </w:r>
    </w:p>
    <w:p w:rsidR="00EC27E9" w:rsidRPr="00A76EF7" w:rsidRDefault="00EC27E9" w:rsidP="00A76EF7">
      <w:pPr>
        <w:spacing w:after="0" w:line="240" w:lineRule="auto"/>
        <w:ind w:firstLine="708"/>
        <w:jc w:val="both"/>
        <w:rPr>
          <w:rFonts w:ascii="Times New Roman" w:hAnsi="Times New Roman" w:cs="Times New Roman"/>
          <w:sz w:val="20"/>
          <w:szCs w:val="20"/>
          <w:lang w:val="kk-KZ"/>
        </w:rPr>
      </w:pPr>
      <w:r w:rsidRPr="00A76EF7">
        <w:rPr>
          <w:rFonts w:ascii="Times New Roman" w:hAnsi="Times New Roman" w:cs="Times New Roman"/>
          <w:b/>
          <w:i/>
          <w:sz w:val="20"/>
          <w:szCs w:val="20"/>
          <w:lang w:val="kk-KZ"/>
        </w:rPr>
        <w:t>2. Ойын технологиясын қолдану</w:t>
      </w:r>
      <w:r w:rsidRPr="00A76EF7">
        <w:rPr>
          <w:rFonts w:ascii="Times New Roman" w:hAnsi="Times New Roman" w:cs="Times New Roman"/>
          <w:sz w:val="20"/>
          <w:szCs w:val="20"/>
          <w:lang w:val="kk-KZ"/>
        </w:rPr>
        <w:t>. Ойын әрекеті - бастапқы кезеңдегі оқу жұмысының негізгі түрі. Ол тілдік кедергіні жоюға ықпал етеді, қазақ тілін үйренуге оң көзқарасты қалыптастырады және сөйлеу белсенділігін ынталандырады. Іс жүзінде кеңінен қолданылады:</w:t>
      </w:r>
    </w:p>
    <w:p w:rsidR="00EC27E9" w:rsidRPr="00A76EF7" w:rsidRDefault="00EC27E9" w:rsidP="00A76EF7">
      <w:pPr>
        <w:pStyle w:val="a5"/>
        <w:numPr>
          <w:ilvl w:val="0"/>
          <w:numId w:val="19"/>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рөлдік ойындар (мысалы, «В магазине» - «Дүкенде</w:t>
      </w:r>
      <w:r w:rsidR="00A76EF7">
        <w:rPr>
          <w:rFonts w:ascii="Times New Roman" w:hAnsi="Times New Roman" w:cs="Times New Roman"/>
          <w:sz w:val="20"/>
          <w:szCs w:val="20"/>
          <w:lang w:val="kk-KZ"/>
        </w:rPr>
        <w:t xml:space="preserve">», «На уроке» - </w:t>
      </w:r>
      <w:r w:rsidRPr="00A76EF7">
        <w:rPr>
          <w:rFonts w:ascii="Times New Roman" w:hAnsi="Times New Roman" w:cs="Times New Roman"/>
          <w:sz w:val="20"/>
          <w:szCs w:val="20"/>
          <w:lang w:val="kk-KZ"/>
        </w:rPr>
        <w:t>«Сабақта», «На празднике» - «Тойда»);</w:t>
      </w:r>
    </w:p>
    <w:p w:rsidR="00EC27E9" w:rsidRPr="00A76EF7" w:rsidRDefault="00EC27E9" w:rsidP="00A76EF7">
      <w:pPr>
        <w:pStyle w:val="a5"/>
        <w:numPr>
          <w:ilvl w:val="0"/>
          <w:numId w:val="19"/>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анаграммалар, жұмбақтар, лото, кроссвордтар сияқты тілдік ойындар;</w:t>
      </w:r>
    </w:p>
    <w:p w:rsidR="00EC27E9" w:rsidRPr="00A76EF7" w:rsidRDefault="00EC27E9" w:rsidP="00A76EF7">
      <w:pPr>
        <w:pStyle w:val="a5"/>
        <w:numPr>
          <w:ilvl w:val="0"/>
          <w:numId w:val="19"/>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қазақ тіліндегі командалармен және қарапайым сөйлеу тапсырмаларымен ашық ойындар;</w:t>
      </w:r>
    </w:p>
    <w:p w:rsidR="00EC27E9" w:rsidRPr="00A76EF7" w:rsidRDefault="00EC27E9" w:rsidP="00A76EF7">
      <w:pPr>
        <w:pStyle w:val="a5"/>
        <w:numPr>
          <w:ilvl w:val="0"/>
          <w:numId w:val="19"/>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балалар әндері мен өлеңдері, қозғалыстармен және сахналық элементтермен сүйемелденеді.</w:t>
      </w:r>
    </w:p>
    <w:p w:rsidR="00A71B50" w:rsidRPr="00A76EF7" w:rsidRDefault="00A71B50" w:rsidP="00A76EF7">
      <w:pPr>
        <w:spacing w:after="0" w:line="240" w:lineRule="auto"/>
        <w:ind w:firstLine="642"/>
        <w:jc w:val="both"/>
        <w:rPr>
          <w:rFonts w:ascii="Times New Roman" w:hAnsi="Times New Roman" w:cs="Times New Roman"/>
          <w:sz w:val="20"/>
          <w:szCs w:val="20"/>
          <w:lang w:val="kk-KZ"/>
        </w:rPr>
      </w:pPr>
      <w:r w:rsidRPr="00A76EF7">
        <w:rPr>
          <w:rFonts w:ascii="Times New Roman" w:hAnsi="Times New Roman" w:cs="Times New Roman"/>
          <w:b/>
          <w:i/>
          <w:sz w:val="20"/>
          <w:szCs w:val="20"/>
          <w:lang w:val="kk-KZ"/>
        </w:rPr>
        <w:t>3. Көрнекі және аудио материалдармен жұмыс.</w:t>
      </w:r>
      <w:r w:rsidRPr="00A76EF7">
        <w:rPr>
          <w:rFonts w:ascii="Times New Roman" w:hAnsi="Times New Roman" w:cs="Times New Roman"/>
          <w:sz w:val="20"/>
          <w:szCs w:val="20"/>
          <w:lang w:val="kk-KZ"/>
        </w:rPr>
        <w:t xml:space="preserve"> Бастауыш сынып оқушылары үшін визуалды қабылдау өте маңызды. Жарқын иллюстрацияларды, карталарды, бейнелерді, мультфильмдерді және </w:t>
      </w:r>
      <w:r w:rsidRPr="00A76EF7">
        <w:rPr>
          <w:rFonts w:ascii="Times New Roman" w:hAnsi="Times New Roman" w:cs="Times New Roman"/>
          <w:sz w:val="20"/>
          <w:szCs w:val="20"/>
          <w:lang w:val="kk-KZ"/>
        </w:rPr>
        <w:lastRenderedPageBreak/>
        <w:t>презентацияларды пайдалану сабақтарды қызықты әрі түсінікті етеді. Мәселен, мысалы, «Фрукты» («Жемістер») тақырыбындағы лексиканы үйрену кезінде сіз нақты жеміс себетін көрсете аласыз, қысқа бейнені көре аласыз немесе жаңа лексиканы жақсы игеруге ықпал ететін әнді біле аласыз.</w:t>
      </w:r>
    </w:p>
    <w:p w:rsidR="00915CAD" w:rsidRPr="00A76EF7" w:rsidRDefault="00915CAD" w:rsidP="00A76EF7">
      <w:pPr>
        <w:spacing w:after="0" w:line="240" w:lineRule="auto"/>
        <w:ind w:firstLine="642"/>
        <w:jc w:val="both"/>
        <w:rPr>
          <w:rFonts w:ascii="Times New Roman" w:hAnsi="Times New Roman" w:cs="Times New Roman"/>
          <w:sz w:val="20"/>
          <w:szCs w:val="20"/>
          <w:lang w:val="kk-KZ"/>
        </w:rPr>
      </w:pPr>
      <w:r w:rsidRPr="00A76EF7">
        <w:rPr>
          <w:rFonts w:ascii="Times New Roman" w:hAnsi="Times New Roman" w:cs="Times New Roman"/>
          <w:b/>
          <w:i/>
          <w:sz w:val="20"/>
          <w:szCs w:val="20"/>
          <w:lang w:val="kk-KZ"/>
        </w:rPr>
        <w:t>4. Тілдік дағдыларды кезең-кезеңімен дамыту.</w:t>
      </w:r>
      <w:r w:rsidRPr="00A76EF7">
        <w:rPr>
          <w:rFonts w:ascii="Times New Roman" w:hAnsi="Times New Roman" w:cs="Times New Roman"/>
          <w:sz w:val="20"/>
          <w:szCs w:val="20"/>
          <w:lang w:val="kk-KZ"/>
        </w:rPr>
        <w:t xml:space="preserve"> Оқытудың бірінші кезеңінде тыңдау мен сөйлеуге баса назар аударылады - балалар қарапайым сөйлеуді түсінуді және қысқа сөз тіркестеріне жауап беруді үйренеді. Оқу және жазу дағдылары біртіндеп енгізіледі, өйткені сөздік қоры жинақталып, тілді қолдануға деген сенімділік артады.</w:t>
      </w:r>
    </w:p>
    <w:p w:rsidR="00915CAD" w:rsidRPr="00A76EF7" w:rsidRDefault="00915CAD" w:rsidP="00A76EF7">
      <w:pPr>
        <w:spacing w:after="0" w:line="240" w:lineRule="auto"/>
        <w:ind w:firstLine="642"/>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Жаңа сөздер мен өрнектердің оқшауланбай, контексте берілуі өте маңызды. Мысалы, «ана – мама», «әке папа» сөздерін жаттап алудың орнына, «Анаңның аты кімің?» ( Как зовут твою маму?), «Менің анамның ата-гүлі» (Мою маму зовут Гульнар).</w:t>
      </w:r>
    </w:p>
    <w:p w:rsidR="00915CAD" w:rsidRPr="00A76EF7" w:rsidRDefault="00915CAD" w:rsidP="00A76EF7">
      <w:pPr>
        <w:spacing w:after="0" w:line="240" w:lineRule="auto"/>
        <w:ind w:firstLine="642"/>
        <w:jc w:val="both"/>
        <w:rPr>
          <w:rFonts w:ascii="Times New Roman" w:hAnsi="Times New Roman" w:cs="Times New Roman"/>
          <w:sz w:val="20"/>
          <w:szCs w:val="20"/>
          <w:lang w:val="kk-KZ"/>
        </w:rPr>
      </w:pPr>
      <w:r w:rsidRPr="00A76EF7">
        <w:rPr>
          <w:rFonts w:ascii="Times New Roman" w:hAnsi="Times New Roman" w:cs="Times New Roman"/>
          <w:b/>
          <w:i/>
          <w:sz w:val="20"/>
          <w:szCs w:val="20"/>
          <w:lang w:val="kk-KZ"/>
        </w:rPr>
        <w:t>5. Мәдениет пен дәстүрмен байланыс.</w:t>
      </w:r>
      <w:r w:rsidRPr="00A76EF7">
        <w:rPr>
          <w:rFonts w:ascii="Times New Roman" w:hAnsi="Times New Roman" w:cs="Times New Roman"/>
          <w:sz w:val="20"/>
          <w:szCs w:val="20"/>
          <w:lang w:val="kk-KZ"/>
        </w:rPr>
        <w:t xml:space="preserve"> Оқытудың бастапқы деңгейінде де қазақ мәдениетінің элементтерін енгізу қажет. Бұл мемлекеттік тілге құрметпен қарауды қалыптастыруға көмектеседі, эмоционалды реакцияны оятады және мәдениетаралық құзыреттіліктің дамуына ықпал етеді. Мәдени компонент мыналарды қамтуы мүмкін:</w:t>
      </w:r>
    </w:p>
    <w:p w:rsidR="00915CAD" w:rsidRPr="00A76EF7" w:rsidRDefault="00915CAD" w:rsidP="00A76EF7">
      <w:pPr>
        <w:pStyle w:val="a5"/>
        <w:numPr>
          <w:ilvl w:val="0"/>
          <w:numId w:val="25"/>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қазақ мерекелерімен танысу, мысалы, Наурыз;</w:t>
      </w:r>
    </w:p>
    <w:p w:rsidR="00915CAD" w:rsidRPr="00A76EF7" w:rsidRDefault="00915CAD" w:rsidP="00A76EF7">
      <w:pPr>
        <w:pStyle w:val="a5"/>
        <w:numPr>
          <w:ilvl w:val="0"/>
          <w:numId w:val="19"/>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қазақ ертегілерін, мақал - мәтелдер мен әндерді оқу және талқылау;</w:t>
      </w:r>
    </w:p>
    <w:p w:rsidR="00915CAD" w:rsidRPr="00A76EF7" w:rsidRDefault="00915CAD" w:rsidP="00A76EF7">
      <w:pPr>
        <w:pStyle w:val="a5"/>
        <w:numPr>
          <w:ilvl w:val="0"/>
          <w:numId w:val="19"/>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ұлттық киімге, ас үйге, ойындарға және дәстүрлі қолөнерге арналған әңгімелер мен тапсырмалар.</w:t>
      </w:r>
    </w:p>
    <w:p w:rsidR="00915CAD" w:rsidRPr="00A76EF7" w:rsidRDefault="00915CAD" w:rsidP="00A76EF7">
      <w:pPr>
        <w:spacing w:after="0" w:line="240" w:lineRule="auto"/>
        <w:ind w:firstLine="642"/>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Бұл тәсіл тілді бала үшін жанды, қызықты және мағыналы етеді, ал оқу процесінің өзі мағыналы және қызықты болады.</w:t>
      </w:r>
    </w:p>
    <w:p w:rsidR="00915CAD" w:rsidRPr="00A76EF7" w:rsidRDefault="00915CAD" w:rsidP="00A76EF7">
      <w:pPr>
        <w:spacing w:after="0" w:line="240" w:lineRule="auto"/>
        <w:ind w:firstLine="642"/>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Бастауыш сынып оқушылары үшін тіл - бұл ең алдымен эмоциялар мен қызығушылық. Егер бала қазақ тіліндегі қарым-қатынастың қуанышын, рахатын және жетістігін сезінсе, оны одан әрі қызығушылықпен зерттейтін болады.</w:t>
      </w:r>
    </w:p>
    <w:p w:rsidR="00915CAD" w:rsidRPr="00A76EF7" w:rsidRDefault="00915CAD" w:rsidP="00A76EF7">
      <w:pPr>
        <w:spacing w:after="0" w:line="240" w:lineRule="auto"/>
        <w:ind w:firstLine="642"/>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Жапсырмаларды, жетондарды, жетістік сөздіктерін, көтермелеулерді пайдалану оң мотивация мен сенімділікті қалыптастыруға көмектеседі.</w:t>
      </w:r>
    </w:p>
    <w:p w:rsidR="00983D76" w:rsidRPr="00A76EF7" w:rsidRDefault="00983D76" w:rsidP="00A76EF7">
      <w:pPr>
        <w:spacing w:after="0" w:line="240" w:lineRule="auto"/>
        <w:ind w:firstLine="642"/>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Бұл процесте мұғалімнің рөлі</w:t>
      </w:r>
      <w:r w:rsidR="00A76EF7">
        <w:rPr>
          <w:rFonts w:ascii="Times New Roman" w:hAnsi="Times New Roman" w:cs="Times New Roman"/>
          <w:sz w:val="20"/>
          <w:szCs w:val="20"/>
          <w:lang w:val="kk-KZ"/>
        </w:rPr>
        <w:t xml:space="preserve"> де орасан зор.</w:t>
      </w:r>
      <w:bookmarkStart w:id="0" w:name="_GoBack"/>
      <w:bookmarkEnd w:id="0"/>
      <w:r w:rsidRPr="00A76EF7">
        <w:rPr>
          <w:rFonts w:ascii="Times New Roman" w:hAnsi="Times New Roman" w:cs="Times New Roman"/>
          <w:sz w:val="20"/>
          <w:szCs w:val="20"/>
          <w:lang w:val="kk-KZ"/>
        </w:rPr>
        <w:t xml:space="preserve"> Орыс тілді сыныптағы қазақ тілі мұғалімі-бұл жай ғана оқытушы емес, тіл және мәдениет әлеміне жолсерік. Оның міндеті-мейірімді, қауіпсіз және қызықты атмосфераны құру, онда бала қателесуден қорықпайды, бірақ тырысып, сөйлегісі келеді. Сондай-ақ оқушылардың ана тіліне сүйене отырып, материалды қолжетімді түсіндіре білу және қазақ тіліне деген құрметін сақтау үшін екі тілді жақсы деңгейде меңгеру маңызды.</w:t>
      </w:r>
    </w:p>
    <w:p w:rsidR="00FB3D30" w:rsidRPr="00A76EF7" w:rsidRDefault="00FB3D30" w:rsidP="00A76EF7">
      <w:pPr>
        <w:spacing w:after="0" w:line="240" w:lineRule="auto"/>
        <w:ind w:firstLine="708"/>
        <w:jc w:val="both"/>
        <w:rPr>
          <w:rFonts w:ascii="Times New Roman" w:hAnsi="Times New Roman" w:cs="Times New Roman"/>
          <w:b/>
          <w:i/>
          <w:sz w:val="20"/>
          <w:szCs w:val="20"/>
          <w:lang w:val="kk-KZ"/>
        </w:rPr>
      </w:pPr>
      <w:r w:rsidRPr="00A76EF7">
        <w:rPr>
          <w:rFonts w:ascii="Times New Roman" w:hAnsi="Times New Roman" w:cs="Times New Roman"/>
          <w:b/>
          <w:i/>
          <w:sz w:val="20"/>
          <w:szCs w:val="20"/>
          <w:lang w:val="kk-KZ"/>
        </w:rPr>
        <w:t>Қорытындылар</w:t>
      </w:r>
    </w:p>
    <w:p w:rsidR="00FB3D30" w:rsidRPr="00A76EF7" w:rsidRDefault="00FB3D30" w:rsidP="00A76EF7">
      <w:pPr>
        <w:pStyle w:val="a5"/>
        <w:numPr>
          <w:ilvl w:val="0"/>
          <w:numId w:val="26"/>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Бастауыш орыс тілді сыныптарда қазақ тілін оқыту ерекше тәсілді, шыдамдылықты, шығармашылық тәсілді және балалармен эмоционалды байланысты талап етеді.</w:t>
      </w:r>
    </w:p>
    <w:p w:rsidR="00FB3D30" w:rsidRPr="00A76EF7" w:rsidRDefault="00FB3D30" w:rsidP="00A76EF7">
      <w:pPr>
        <w:pStyle w:val="a5"/>
        <w:numPr>
          <w:ilvl w:val="0"/>
          <w:numId w:val="26"/>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Ең жақсы нәтижелерге ойын, көрнекі, коммуникативті әдістерді қолдану, сондай-ақ мәдениет элементтерін қосу арқылы қол жеткізіледі.</w:t>
      </w:r>
    </w:p>
    <w:p w:rsidR="00EC27E9" w:rsidRPr="00A76EF7" w:rsidRDefault="00FB3D30" w:rsidP="00A76EF7">
      <w:pPr>
        <w:pStyle w:val="a5"/>
        <w:numPr>
          <w:ilvl w:val="0"/>
          <w:numId w:val="26"/>
        </w:numPr>
        <w:spacing w:after="0" w:line="240" w:lineRule="auto"/>
        <w:ind w:left="0"/>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Бастауыш мектепте қаланған негіздер-бұл қазақ тілін одан әрі меңгерудің негізі, ол уәждеме мен алғашқы әсерге тікелей байланысты.</w:t>
      </w:r>
    </w:p>
    <w:p w:rsidR="00C21481" w:rsidRPr="00A76EF7" w:rsidRDefault="00A41C9F" w:rsidP="00A76EF7">
      <w:pPr>
        <w:spacing w:after="0" w:line="240" w:lineRule="auto"/>
        <w:ind w:firstLine="642"/>
        <w:jc w:val="both"/>
        <w:rPr>
          <w:rFonts w:ascii="Times New Roman" w:hAnsi="Times New Roman" w:cs="Times New Roman"/>
          <w:sz w:val="20"/>
          <w:szCs w:val="20"/>
          <w:lang w:val="kk-KZ"/>
        </w:rPr>
      </w:pPr>
      <w:r w:rsidRPr="00A76EF7">
        <w:rPr>
          <w:rFonts w:ascii="Times New Roman" w:hAnsi="Times New Roman" w:cs="Times New Roman"/>
          <w:sz w:val="20"/>
          <w:szCs w:val="20"/>
          <w:lang w:val="kk-KZ"/>
        </w:rPr>
        <w:t>Қорытындылай келе, мынаны атап өткім келеді: бастауыш мектепте қазақ тілін оқыту - бұл үлкен жауапкершілік және сонымен бірге өз өмірінде мемлекеттік тілді біліп қана қоймай, сүйетін, құрметтейтін, қолданатын ұрпақты тәрбиелеудің бірегей мүмкіндігі. Қайырымды, шығармашылық және мәдени байытылған оқыту арқылы біз бастауыш сынып оқушыларының бойында тек дағдыларды ғана емес, сонымен қатар тілге деген көзқарасты олардың жеке басы мен болашағының бір бөлігі ретінде қалыптастыра аламыз.</w:t>
      </w:r>
    </w:p>
    <w:p w:rsidR="00347C27" w:rsidRPr="00A76EF7" w:rsidRDefault="00347C27" w:rsidP="00A76EF7">
      <w:pPr>
        <w:widowControl w:val="0"/>
        <w:autoSpaceDE w:val="0"/>
        <w:autoSpaceDN w:val="0"/>
        <w:spacing w:after="0" w:line="240" w:lineRule="auto"/>
        <w:jc w:val="center"/>
        <w:rPr>
          <w:rFonts w:ascii="Times New Roman" w:eastAsia="Times New Roman" w:hAnsi="Times New Roman" w:cs="Times New Roman"/>
          <w:b/>
          <w:spacing w:val="-2"/>
          <w:sz w:val="20"/>
          <w:szCs w:val="20"/>
          <w:lang w:val="kk-KZ"/>
        </w:rPr>
      </w:pPr>
      <w:r w:rsidRPr="00A76EF7">
        <w:rPr>
          <w:rFonts w:ascii="Times New Roman" w:eastAsia="Times New Roman" w:hAnsi="Times New Roman" w:cs="Times New Roman"/>
          <w:b/>
          <w:spacing w:val="-2"/>
          <w:sz w:val="20"/>
          <w:szCs w:val="20"/>
          <w:lang w:val="kk-KZ"/>
        </w:rPr>
        <w:t>Интернет көздерінің тізімі</w:t>
      </w:r>
    </w:p>
    <w:p w:rsidR="00347C27" w:rsidRPr="00A76EF7" w:rsidRDefault="00E128AB" w:rsidP="00A76EF7">
      <w:pPr>
        <w:widowControl w:val="0"/>
        <w:autoSpaceDE w:val="0"/>
        <w:autoSpaceDN w:val="0"/>
        <w:spacing w:after="0" w:line="240" w:lineRule="auto"/>
        <w:jc w:val="both"/>
        <w:rPr>
          <w:rFonts w:ascii="Times New Roman" w:eastAsia="Times New Roman" w:hAnsi="Times New Roman" w:cs="Times New Roman"/>
          <w:spacing w:val="-2"/>
          <w:sz w:val="20"/>
          <w:szCs w:val="20"/>
          <w:lang w:val="kk-KZ"/>
        </w:rPr>
      </w:pPr>
      <w:hyperlink r:id="rId8" w:history="1">
        <w:r w:rsidR="00347C27" w:rsidRPr="00A76EF7">
          <w:rPr>
            <w:rFonts w:ascii="Times New Roman" w:eastAsia="Times New Roman" w:hAnsi="Times New Roman" w:cs="Times New Roman"/>
            <w:color w:val="0563C1" w:themeColor="hyperlink"/>
            <w:spacing w:val="-2"/>
            <w:sz w:val="20"/>
            <w:szCs w:val="20"/>
            <w:u w:val="single"/>
            <w:lang w:val="kk-KZ"/>
          </w:rPr>
          <w:t>https://mtdi.kz/main/oku_adisteme/q/2/id/430</w:t>
        </w:r>
      </w:hyperlink>
      <w:r w:rsidR="00347C27" w:rsidRPr="00A76EF7">
        <w:rPr>
          <w:rFonts w:ascii="Times New Roman" w:eastAsia="Times New Roman" w:hAnsi="Times New Roman" w:cs="Times New Roman"/>
          <w:spacing w:val="-2"/>
          <w:sz w:val="20"/>
          <w:szCs w:val="20"/>
          <w:lang w:val="kk-KZ"/>
        </w:rPr>
        <w:t xml:space="preserve"> Орыс мектептеріндегі қазақ тілі сабағында оқушылардың жазылым әрекетін дамытуда модульдік оқыту технологиясын қолданудың ерекшеліктері</w:t>
      </w:r>
    </w:p>
    <w:p w:rsidR="00347C27" w:rsidRPr="00A76EF7" w:rsidRDefault="00E128AB" w:rsidP="00A76EF7">
      <w:pPr>
        <w:widowControl w:val="0"/>
        <w:autoSpaceDE w:val="0"/>
        <w:autoSpaceDN w:val="0"/>
        <w:spacing w:after="0" w:line="240" w:lineRule="auto"/>
        <w:jc w:val="both"/>
        <w:rPr>
          <w:rFonts w:ascii="Times New Roman" w:eastAsia="Times New Roman" w:hAnsi="Times New Roman" w:cs="Times New Roman"/>
          <w:spacing w:val="-2"/>
          <w:sz w:val="20"/>
          <w:szCs w:val="20"/>
          <w:lang w:val="kk-KZ"/>
        </w:rPr>
      </w:pPr>
      <w:hyperlink r:id="rId9" w:history="1">
        <w:r w:rsidR="00347C27" w:rsidRPr="00A76EF7">
          <w:rPr>
            <w:rFonts w:ascii="Times New Roman" w:eastAsia="Times New Roman" w:hAnsi="Times New Roman" w:cs="Times New Roman"/>
            <w:color w:val="0563C1" w:themeColor="hyperlink"/>
            <w:spacing w:val="-2"/>
            <w:sz w:val="20"/>
            <w:szCs w:val="20"/>
            <w:u w:val="single"/>
            <w:lang w:val="kk-KZ"/>
          </w:rPr>
          <w:t>https://rcdo.kz/publ/6311-orys-mektebnde-aza-tl-men-debietn-oytudy-timd-zholdary.html</w:t>
        </w:r>
      </w:hyperlink>
      <w:r w:rsidR="00347C27" w:rsidRPr="00A76EF7">
        <w:rPr>
          <w:rFonts w:ascii="Times New Roman" w:eastAsia="Times New Roman" w:hAnsi="Times New Roman" w:cs="Times New Roman"/>
          <w:spacing w:val="-2"/>
          <w:sz w:val="20"/>
          <w:szCs w:val="20"/>
          <w:lang w:val="kk-KZ"/>
        </w:rPr>
        <w:t xml:space="preserve"> Орыс мектебінде қазақ тілі мен әдебиетін оқытудың тиімді жолдары</w:t>
      </w:r>
    </w:p>
    <w:p w:rsidR="00347C27" w:rsidRPr="00A76EF7" w:rsidRDefault="00E128AB" w:rsidP="00A76EF7">
      <w:pPr>
        <w:widowControl w:val="0"/>
        <w:autoSpaceDE w:val="0"/>
        <w:autoSpaceDN w:val="0"/>
        <w:spacing w:after="0" w:line="240" w:lineRule="auto"/>
        <w:jc w:val="both"/>
        <w:rPr>
          <w:rFonts w:ascii="Times New Roman" w:eastAsia="Times New Roman" w:hAnsi="Times New Roman" w:cs="Times New Roman"/>
          <w:spacing w:val="-2"/>
          <w:sz w:val="20"/>
          <w:szCs w:val="20"/>
          <w:lang w:val="kk-KZ"/>
        </w:rPr>
      </w:pPr>
      <w:hyperlink r:id="rId10" w:history="1">
        <w:r w:rsidR="00347C27" w:rsidRPr="00A76EF7">
          <w:rPr>
            <w:rFonts w:ascii="Times New Roman" w:eastAsia="Times New Roman" w:hAnsi="Times New Roman" w:cs="Times New Roman"/>
            <w:color w:val="0563C1" w:themeColor="hyperlink"/>
            <w:spacing w:val="-2"/>
            <w:sz w:val="20"/>
            <w:szCs w:val="20"/>
            <w:u w:val="single"/>
            <w:lang w:val="kk-KZ"/>
          </w:rPr>
          <w:t>https://infolesson.kz/material.html?mid=74457</w:t>
        </w:r>
      </w:hyperlink>
      <w:r w:rsidR="00347C27" w:rsidRPr="00A76EF7">
        <w:rPr>
          <w:rFonts w:ascii="Times New Roman" w:eastAsia="Times New Roman" w:hAnsi="Times New Roman" w:cs="Times New Roman"/>
          <w:spacing w:val="-2"/>
          <w:sz w:val="20"/>
          <w:szCs w:val="20"/>
          <w:lang w:val="kk-KZ"/>
        </w:rPr>
        <w:t xml:space="preserve"> Орыс және аралас тілді мектептерде қазақ тілін меңгерту бағытында атқарылып жатқан жұмыстар туралы</w:t>
      </w:r>
    </w:p>
    <w:p w:rsidR="00347C27" w:rsidRPr="00A76EF7" w:rsidRDefault="00E128AB" w:rsidP="00A76EF7">
      <w:pPr>
        <w:widowControl w:val="0"/>
        <w:autoSpaceDE w:val="0"/>
        <w:autoSpaceDN w:val="0"/>
        <w:spacing w:after="0" w:line="240" w:lineRule="auto"/>
        <w:jc w:val="both"/>
        <w:rPr>
          <w:rFonts w:ascii="Times New Roman" w:eastAsia="Times New Roman" w:hAnsi="Times New Roman" w:cs="Times New Roman"/>
          <w:spacing w:val="-2"/>
          <w:sz w:val="20"/>
          <w:szCs w:val="20"/>
          <w:lang w:val="kk-KZ"/>
        </w:rPr>
      </w:pPr>
      <w:hyperlink r:id="rId11" w:history="1">
        <w:r w:rsidR="00347C27" w:rsidRPr="00A76EF7">
          <w:rPr>
            <w:rFonts w:ascii="Times New Roman" w:eastAsia="Times New Roman" w:hAnsi="Times New Roman" w:cs="Times New Roman"/>
            <w:color w:val="0563C1" w:themeColor="hyperlink"/>
            <w:spacing w:val="-2"/>
            <w:sz w:val="20"/>
            <w:szCs w:val="20"/>
            <w:u w:val="single"/>
            <w:lang w:val="kk-KZ"/>
          </w:rPr>
          <w:t>https://translated.turbopages.org/proxy_u/ru-kk.ru.576ba2ff-684d7be7-b2edced0-74722d776562/https/infourok.ru/patrioticheskoe-vospitanie-na-urokah-russkogo-yazika-i-literaturi-v-shkole-s-kazahskim-yazikom-obucheniya-347623.html</w:t>
        </w:r>
      </w:hyperlink>
      <w:r w:rsidR="00347C27" w:rsidRPr="00A76EF7">
        <w:rPr>
          <w:rFonts w:ascii="Times New Roman" w:eastAsia="Times New Roman" w:hAnsi="Times New Roman" w:cs="Times New Roman"/>
          <w:spacing w:val="-2"/>
          <w:sz w:val="20"/>
          <w:szCs w:val="20"/>
          <w:lang w:val="kk-KZ"/>
        </w:rPr>
        <w:t xml:space="preserve"> Қазақ тілінде оқытатын мектептегі орыс тілі мен әдебиеті сабақтарында патриоттық тәрбие беру</w:t>
      </w:r>
    </w:p>
    <w:p w:rsidR="004E2008" w:rsidRPr="00A76EF7" w:rsidRDefault="00E128AB" w:rsidP="00A76EF7">
      <w:pPr>
        <w:widowControl w:val="0"/>
        <w:autoSpaceDE w:val="0"/>
        <w:autoSpaceDN w:val="0"/>
        <w:spacing w:after="0" w:line="240" w:lineRule="auto"/>
        <w:jc w:val="both"/>
        <w:rPr>
          <w:rFonts w:ascii="Times New Roman" w:hAnsi="Times New Roman" w:cs="Times New Roman"/>
          <w:sz w:val="20"/>
          <w:szCs w:val="20"/>
          <w:lang w:val="kk-KZ"/>
        </w:rPr>
      </w:pPr>
      <w:hyperlink r:id="rId12" w:history="1">
        <w:r w:rsidR="00347C27" w:rsidRPr="00A76EF7">
          <w:rPr>
            <w:rFonts w:ascii="Times New Roman" w:hAnsi="Times New Roman" w:cs="Times New Roman"/>
            <w:color w:val="0563C1" w:themeColor="hyperlink"/>
            <w:sz w:val="20"/>
            <w:szCs w:val="20"/>
            <w:u w:val="single"/>
            <w:lang w:val="kk-KZ"/>
          </w:rPr>
          <w:t>https://www.azbyka.kz/kazak-tilin-orys-tilinde-okytatyn-mektepterde-okytudyn-maksat-mindetterine-zhetu-zholdary</w:t>
        </w:r>
      </w:hyperlink>
      <w:r w:rsidR="00347C27" w:rsidRPr="00A76EF7">
        <w:rPr>
          <w:rFonts w:ascii="Times New Roman" w:hAnsi="Times New Roman" w:cs="Times New Roman"/>
          <w:sz w:val="20"/>
          <w:szCs w:val="20"/>
          <w:lang w:val="kk-KZ"/>
        </w:rPr>
        <w:t xml:space="preserve"> Қазақ тілін орыс тілінде оқытатын мектептерде оқытудың мақсат-міндеттеріне жету жолдары</w:t>
      </w:r>
    </w:p>
    <w:sectPr w:rsidR="004E2008" w:rsidRPr="00A76EF7">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8AB" w:rsidRDefault="00E128AB" w:rsidP="001F5E26">
      <w:pPr>
        <w:spacing w:after="0" w:line="240" w:lineRule="auto"/>
      </w:pPr>
      <w:r>
        <w:separator/>
      </w:r>
    </w:p>
  </w:endnote>
  <w:endnote w:type="continuationSeparator" w:id="0">
    <w:p w:rsidR="00E128AB" w:rsidRDefault="00E128AB" w:rsidP="001F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289784"/>
      <w:docPartObj>
        <w:docPartGallery w:val="Page Numbers (Bottom of Page)"/>
        <w:docPartUnique/>
      </w:docPartObj>
    </w:sdtPr>
    <w:sdtEndPr/>
    <w:sdtContent>
      <w:p w:rsidR="001F5E26" w:rsidRDefault="001F5E26">
        <w:pPr>
          <w:pStyle w:val="a8"/>
          <w:jc w:val="center"/>
        </w:pPr>
        <w:r w:rsidRPr="001F5E26">
          <w:rPr>
            <w:rFonts w:ascii="Times New Roman" w:hAnsi="Times New Roman" w:cs="Times New Roman"/>
            <w:sz w:val="28"/>
          </w:rPr>
          <w:fldChar w:fldCharType="begin"/>
        </w:r>
        <w:r w:rsidRPr="001F5E26">
          <w:rPr>
            <w:rFonts w:ascii="Times New Roman" w:hAnsi="Times New Roman" w:cs="Times New Roman"/>
            <w:sz w:val="28"/>
          </w:rPr>
          <w:instrText>PAGE   \* MERGEFORMAT</w:instrText>
        </w:r>
        <w:r w:rsidRPr="001F5E26">
          <w:rPr>
            <w:rFonts w:ascii="Times New Roman" w:hAnsi="Times New Roman" w:cs="Times New Roman"/>
            <w:sz w:val="28"/>
          </w:rPr>
          <w:fldChar w:fldCharType="separate"/>
        </w:r>
        <w:r w:rsidR="00A76EF7">
          <w:rPr>
            <w:rFonts w:ascii="Times New Roman" w:hAnsi="Times New Roman" w:cs="Times New Roman"/>
            <w:noProof/>
            <w:sz w:val="28"/>
          </w:rPr>
          <w:t>1</w:t>
        </w:r>
        <w:r w:rsidRPr="001F5E26">
          <w:rPr>
            <w:rFonts w:ascii="Times New Roman" w:hAnsi="Times New Roman" w:cs="Times New Roman"/>
            <w:sz w:val="28"/>
          </w:rPr>
          <w:fldChar w:fldCharType="end"/>
        </w:r>
      </w:p>
    </w:sdtContent>
  </w:sdt>
  <w:p w:rsidR="001F5E26" w:rsidRDefault="001F5E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8AB" w:rsidRDefault="00E128AB" w:rsidP="001F5E26">
      <w:pPr>
        <w:spacing w:after="0" w:line="240" w:lineRule="auto"/>
      </w:pPr>
      <w:r>
        <w:separator/>
      </w:r>
    </w:p>
  </w:footnote>
  <w:footnote w:type="continuationSeparator" w:id="0">
    <w:p w:rsidR="00E128AB" w:rsidRDefault="00E128AB" w:rsidP="001F5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8CA4"/>
      </v:shape>
    </w:pict>
  </w:numPicBullet>
  <w:abstractNum w:abstractNumId="0">
    <w:nsid w:val="03A44A91"/>
    <w:multiLevelType w:val="hybridMultilevel"/>
    <w:tmpl w:val="B9DCD876"/>
    <w:lvl w:ilvl="0" w:tplc="A5CCF314">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880096"/>
    <w:multiLevelType w:val="multilevel"/>
    <w:tmpl w:val="5744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35ED7"/>
    <w:multiLevelType w:val="hybridMultilevel"/>
    <w:tmpl w:val="766C9F1A"/>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9B4D1D"/>
    <w:multiLevelType w:val="multilevel"/>
    <w:tmpl w:val="2DF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D1218"/>
    <w:multiLevelType w:val="multilevel"/>
    <w:tmpl w:val="89F4B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AF3D75"/>
    <w:multiLevelType w:val="hybridMultilevel"/>
    <w:tmpl w:val="01322878"/>
    <w:lvl w:ilvl="0" w:tplc="A5CCF314">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1E20645D"/>
    <w:multiLevelType w:val="multilevel"/>
    <w:tmpl w:val="0ADC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BB3729"/>
    <w:multiLevelType w:val="multilevel"/>
    <w:tmpl w:val="B418A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C31483"/>
    <w:multiLevelType w:val="multilevel"/>
    <w:tmpl w:val="388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CF5B7A"/>
    <w:multiLevelType w:val="multilevel"/>
    <w:tmpl w:val="4D24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F76A81"/>
    <w:multiLevelType w:val="hybridMultilevel"/>
    <w:tmpl w:val="6936C6B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34350935"/>
    <w:multiLevelType w:val="multilevel"/>
    <w:tmpl w:val="B584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7B5299"/>
    <w:multiLevelType w:val="multilevel"/>
    <w:tmpl w:val="223C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F200C7"/>
    <w:multiLevelType w:val="multilevel"/>
    <w:tmpl w:val="DEA4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425EE5"/>
    <w:multiLevelType w:val="hybridMultilevel"/>
    <w:tmpl w:val="9CFAA938"/>
    <w:lvl w:ilvl="0" w:tplc="B19C289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3E0F7DB4"/>
    <w:multiLevelType w:val="multilevel"/>
    <w:tmpl w:val="4DE4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84000E"/>
    <w:multiLevelType w:val="hybridMultilevel"/>
    <w:tmpl w:val="68D2CC46"/>
    <w:lvl w:ilvl="0" w:tplc="A5CCF314">
      <w:numFmt w:val="bullet"/>
      <w:lvlText w:val=""/>
      <w:lvlJc w:val="left"/>
      <w:pPr>
        <w:ind w:left="1776" w:hanging="360"/>
      </w:pPr>
      <w:rPr>
        <w:rFonts w:ascii="Symbol" w:eastAsiaTheme="minorHAns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4CFA49B2"/>
    <w:multiLevelType w:val="hybridMultilevel"/>
    <w:tmpl w:val="E2764840"/>
    <w:lvl w:ilvl="0" w:tplc="A5CCF314">
      <w:numFmt w:val="bullet"/>
      <w:lvlText w:val=""/>
      <w:lvlJc w:val="left"/>
      <w:pPr>
        <w:ind w:left="1776" w:hanging="360"/>
      </w:pPr>
      <w:rPr>
        <w:rFonts w:ascii="Symbol" w:eastAsiaTheme="minorHAns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1FE3348"/>
    <w:multiLevelType w:val="multilevel"/>
    <w:tmpl w:val="1178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946192"/>
    <w:multiLevelType w:val="multilevel"/>
    <w:tmpl w:val="E68A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D21082"/>
    <w:multiLevelType w:val="hybridMultilevel"/>
    <w:tmpl w:val="D6A4E650"/>
    <w:lvl w:ilvl="0" w:tplc="A5CCF314">
      <w:numFmt w:val="bullet"/>
      <w:lvlText w:val=""/>
      <w:lvlJc w:val="left"/>
      <w:pPr>
        <w:ind w:left="1776" w:hanging="360"/>
      </w:pPr>
      <w:rPr>
        <w:rFonts w:ascii="Symbol" w:eastAsiaTheme="minorHAns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59EA2BCF"/>
    <w:multiLevelType w:val="hybridMultilevel"/>
    <w:tmpl w:val="C5BC50CE"/>
    <w:lvl w:ilvl="0" w:tplc="A5CCF314">
      <w:numFmt w:val="bullet"/>
      <w:lvlText w:val=""/>
      <w:lvlJc w:val="left"/>
      <w:pPr>
        <w:ind w:left="1776" w:hanging="360"/>
      </w:pPr>
      <w:rPr>
        <w:rFonts w:ascii="Symbol" w:eastAsiaTheme="minorHAns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F78507A"/>
    <w:multiLevelType w:val="hybridMultilevel"/>
    <w:tmpl w:val="48427B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6EDF3D00"/>
    <w:multiLevelType w:val="hybridMultilevel"/>
    <w:tmpl w:val="B970B4DA"/>
    <w:lvl w:ilvl="0" w:tplc="A5CCF314">
      <w:numFmt w:val="bullet"/>
      <w:lvlText w:val=""/>
      <w:lvlJc w:val="left"/>
      <w:pPr>
        <w:ind w:left="1776" w:hanging="360"/>
      </w:pPr>
      <w:rPr>
        <w:rFonts w:ascii="Symbol" w:eastAsiaTheme="minorHAns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700C4E9F"/>
    <w:multiLevelType w:val="hybridMultilevel"/>
    <w:tmpl w:val="DF9C10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72D93E5C"/>
    <w:multiLevelType w:val="hybridMultilevel"/>
    <w:tmpl w:val="392EFC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2"/>
  </w:num>
  <w:num w:numId="2">
    <w:abstractNumId w:val="7"/>
  </w:num>
  <w:num w:numId="3">
    <w:abstractNumId w:val="15"/>
  </w:num>
  <w:num w:numId="4">
    <w:abstractNumId w:val="25"/>
  </w:num>
  <w:num w:numId="5">
    <w:abstractNumId w:val="22"/>
  </w:num>
  <w:num w:numId="6">
    <w:abstractNumId w:val="2"/>
  </w:num>
  <w:num w:numId="7">
    <w:abstractNumId w:val="19"/>
  </w:num>
  <w:num w:numId="8">
    <w:abstractNumId w:val="9"/>
  </w:num>
  <w:num w:numId="9">
    <w:abstractNumId w:val="4"/>
  </w:num>
  <w:num w:numId="10">
    <w:abstractNumId w:val="18"/>
  </w:num>
  <w:num w:numId="11">
    <w:abstractNumId w:val="11"/>
  </w:num>
  <w:num w:numId="12">
    <w:abstractNumId w:val="24"/>
  </w:num>
  <w:num w:numId="13">
    <w:abstractNumId w:val="5"/>
  </w:num>
  <w:num w:numId="14">
    <w:abstractNumId w:val="6"/>
  </w:num>
  <w:num w:numId="15">
    <w:abstractNumId w:val="16"/>
  </w:num>
  <w:num w:numId="16">
    <w:abstractNumId w:val="13"/>
  </w:num>
  <w:num w:numId="17">
    <w:abstractNumId w:val="17"/>
  </w:num>
  <w:num w:numId="18">
    <w:abstractNumId w:val="3"/>
  </w:num>
  <w:num w:numId="19">
    <w:abstractNumId w:val="20"/>
  </w:num>
  <w:num w:numId="20">
    <w:abstractNumId w:val="1"/>
  </w:num>
  <w:num w:numId="21">
    <w:abstractNumId w:val="8"/>
  </w:num>
  <w:num w:numId="22">
    <w:abstractNumId w:val="23"/>
  </w:num>
  <w:num w:numId="23">
    <w:abstractNumId w:val="21"/>
  </w:num>
  <w:num w:numId="24">
    <w:abstractNumId w:val="14"/>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F05"/>
    <w:rsid w:val="00184779"/>
    <w:rsid w:val="001B667A"/>
    <w:rsid w:val="001F5E26"/>
    <w:rsid w:val="002732EF"/>
    <w:rsid w:val="00347C27"/>
    <w:rsid w:val="00393A44"/>
    <w:rsid w:val="003F07D9"/>
    <w:rsid w:val="004E2008"/>
    <w:rsid w:val="004F27CC"/>
    <w:rsid w:val="006950AD"/>
    <w:rsid w:val="006B01FB"/>
    <w:rsid w:val="006B7E8E"/>
    <w:rsid w:val="00716A00"/>
    <w:rsid w:val="007423FB"/>
    <w:rsid w:val="00881D6D"/>
    <w:rsid w:val="008828A1"/>
    <w:rsid w:val="008F25FB"/>
    <w:rsid w:val="00915CAD"/>
    <w:rsid w:val="00943A94"/>
    <w:rsid w:val="00977356"/>
    <w:rsid w:val="00983D76"/>
    <w:rsid w:val="00A41C9F"/>
    <w:rsid w:val="00A71B50"/>
    <w:rsid w:val="00A76EF7"/>
    <w:rsid w:val="00B27F56"/>
    <w:rsid w:val="00B4424A"/>
    <w:rsid w:val="00BD5784"/>
    <w:rsid w:val="00C21481"/>
    <w:rsid w:val="00CF665A"/>
    <w:rsid w:val="00D30F05"/>
    <w:rsid w:val="00D75F72"/>
    <w:rsid w:val="00E0626D"/>
    <w:rsid w:val="00E128AB"/>
    <w:rsid w:val="00E45188"/>
    <w:rsid w:val="00E612EA"/>
    <w:rsid w:val="00EC27E9"/>
    <w:rsid w:val="00FB3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18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66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667A"/>
    <w:rPr>
      <w:b/>
      <w:bCs/>
    </w:rPr>
  </w:style>
  <w:style w:type="paragraph" w:styleId="a5">
    <w:name w:val="List Paragraph"/>
    <w:basedOn w:val="a"/>
    <w:uiPriority w:val="34"/>
    <w:qFormat/>
    <w:rsid w:val="001F5E26"/>
    <w:pPr>
      <w:ind w:left="720"/>
      <w:contextualSpacing/>
    </w:pPr>
  </w:style>
  <w:style w:type="paragraph" w:styleId="a6">
    <w:name w:val="header"/>
    <w:basedOn w:val="a"/>
    <w:link w:val="a7"/>
    <w:uiPriority w:val="99"/>
    <w:unhideWhenUsed/>
    <w:rsid w:val="001F5E2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F5E26"/>
  </w:style>
  <w:style w:type="paragraph" w:styleId="a8">
    <w:name w:val="footer"/>
    <w:basedOn w:val="a"/>
    <w:link w:val="a9"/>
    <w:uiPriority w:val="99"/>
    <w:unhideWhenUsed/>
    <w:rsid w:val="001F5E2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F5E26"/>
  </w:style>
  <w:style w:type="character" w:styleId="aa">
    <w:name w:val="Emphasis"/>
    <w:basedOn w:val="a0"/>
    <w:uiPriority w:val="20"/>
    <w:qFormat/>
    <w:rsid w:val="00EC27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18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66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667A"/>
    <w:rPr>
      <w:b/>
      <w:bCs/>
    </w:rPr>
  </w:style>
  <w:style w:type="paragraph" w:styleId="a5">
    <w:name w:val="List Paragraph"/>
    <w:basedOn w:val="a"/>
    <w:uiPriority w:val="34"/>
    <w:qFormat/>
    <w:rsid w:val="001F5E26"/>
    <w:pPr>
      <w:ind w:left="720"/>
      <w:contextualSpacing/>
    </w:pPr>
  </w:style>
  <w:style w:type="paragraph" w:styleId="a6">
    <w:name w:val="header"/>
    <w:basedOn w:val="a"/>
    <w:link w:val="a7"/>
    <w:uiPriority w:val="99"/>
    <w:unhideWhenUsed/>
    <w:rsid w:val="001F5E2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F5E26"/>
  </w:style>
  <w:style w:type="paragraph" w:styleId="a8">
    <w:name w:val="footer"/>
    <w:basedOn w:val="a"/>
    <w:link w:val="a9"/>
    <w:uiPriority w:val="99"/>
    <w:unhideWhenUsed/>
    <w:rsid w:val="001F5E2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F5E26"/>
  </w:style>
  <w:style w:type="character" w:styleId="aa">
    <w:name w:val="Emphasis"/>
    <w:basedOn w:val="a0"/>
    <w:uiPriority w:val="20"/>
    <w:qFormat/>
    <w:rsid w:val="00EC27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8625">
      <w:bodyDiv w:val="1"/>
      <w:marLeft w:val="0"/>
      <w:marRight w:val="0"/>
      <w:marTop w:val="0"/>
      <w:marBottom w:val="0"/>
      <w:divBdr>
        <w:top w:val="none" w:sz="0" w:space="0" w:color="auto"/>
        <w:left w:val="none" w:sz="0" w:space="0" w:color="auto"/>
        <w:bottom w:val="none" w:sz="0" w:space="0" w:color="auto"/>
        <w:right w:val="none" w:sz="0" w:space="0" w:color="auto"/>
      </w:divBdr>
    </w:div>
    <w:div w:id="254175784">
      <w:bodyDiv w:val="1"/>
      <w:marLeft w:val="0"/>
      <w:marRight w:val="0"/>
      <w:marTop w:val="0"/>
      <w:marBottom w:val="0"/>
      <w:divBdr>
        <w:top w:val="none" w:sz="0" w:space="0" w:color="auto"/>
        <w:left w:val="none" w:sz="0" w:space="0" w:color="auto"/>
        <w:bottom w:val="none" w:sz="0" w:space="0" w:color="auto"/>
        <w:right w:val="none" w:sz="0" w:space="0" w:color="auto"/>
      </w:divBdr>
    </w:div>
    <w:div w:id="275794639">
      <w:bodyDiv w:val="1"/>
      <w:marLeft w:val="0"/>
      <w:marRight w:val="0"/>
      <w:marTop w:val="0"/>
      <w:marBottom w:val="0"/>
      <w:divBdr>
        <w:top w:val="none" w:sz="0" w:space="0" w:color="auto"/>
        <w:left w:val="none" w:sz="0" w:space="0" w:color="auto"/>
        <w:bottom w:val="none" w:sz="0" w:space="0" w:color="auto"/>
        <w:right w:val="none" w:sz="0" w:space="0" w:color="auto"/>
      </w:divBdr>
    </w:div>
    <w:div w:id="278266591">
      <w:bodyDiv w:val="1"/>
      <w:marLeft w:val="0"/>
      <w:marRight w:val="0"/>
      <w:marTop w:val="0"/>
      <w:marBottom w:val="0"/>
      <w:divBdr>
        <w:top w:val="none" w:sz="0" w:space="0" w:color="auto"/>
        <w:left w:val="none" w:sz="0" w:space="0" w:color="auto"/>
        <w:bottom w:val="none" w:sz="0" w:space="0" w:color="auto"/>
        <w:right w:val="none" w:sz="0" w:space="0" w:color="auto"/>
      </w:divBdr>
    </w:div>
    <w:div w:id="477234921">
      <w:bodyDiv w:val="1"/>
      <w:marLeft w:val="0"/>
      <w:marRight w:val="0"/>
      <w:marTop w:val="0"/>
      <w:marBottom w:val="0"/>
      <w:divBdr>
        <w:top w:val="none" w:sz="0" w:space="0" w:color="auto"/>
        <w:left w:val="none" w:sz="0" w:space="0" w:color="auto"/>
        <w:bottom w:val="none" w:sz="0" w:space="0" w:color="auto"/>
        <w:right w:val="none" w:sz="0" w:space="0" w:color="auto"/>
      </w:divBdr>
    </w:div>
    <w:div w:id="844393127">
      <w:bodyDiv w:val="1"/>
      <w:marLeft w:val="0"/>
      <w:marRight w:val="0"/>
      <w:marTop w:val="0"/>
      <w:marBottom w:val="0"/>
      <w:divBdr>
        <w:top w:val="none" w:sz="0" w:space="0" w:color="auto"/>
        <w:left w:val="none" w:sz="0" w:space="0" w:color="auto"/>
        <w:bottom w:val="none" w:sz="0" w:space="0" w:color="auto"/>
        <w:right w:val="none" w:sz="0" w:space="0" w:color="auto"/>
      </w:divBdr>
    </w:div>
    <w:div w:id="1030180319">
      <w:bodyDiv w:val="1"/>
      <w:marLeft w:val="0"/>
      <w:marRight w:val="0"/>
      <w:marTop w:val="0"/>
      <w:marBottom w:val="0"/>
      <w:divBdr>
        <w:top w:val="none" w:sz="0" w:space="0" w:color="auto"/>
        <w:left w:val="none" w:sz="0" w:space="0" w:color="auto"/>
        <w:bottom w:val="none" w:sz="0" w:space="0" w:color="auto"/>
        <w:right w:val="none" w:sz="0" w:space="0" w:color="auto"/>
      </w:divBdr>
    </w:div>
    <w:div w:id="1206216580">
      <w:bodyDiv w:val="1"/>
      <w:marLeft w:val="0"/>
      <w:marRight w:val="0"/>
      <w:marTop w:val="0"/>
      <w:marBottom w:val="0"/>
      <w:divBdr>
        <w:top w:val="none" w:sz="0" w:space="0" w:color="auto"/>
        <w:left w:val="none" w:sz="0" w:space="0" w:color="auto"/>
        <w:bottom w:val="none" w:sz="0" w:space="0" w:color="auto"/>
        <w:right w:val="none" w:sz="0" w:space="0" w:color="auto"/>
      </w:divBdr>
    </w:div>
    <w:div w:id="1242526234">
      <w:bodyDiv w:val="1"/>
      <w:marLeft w:val="0"/>
      <w:marRight w:val="0"/>
      <w:marTop w:val="0"/>
      <w:marBottom w:val="0"/>
      <w:divBdr>
        <w:top w:val="none" w:sz="0" w:space="0" w:color="auto"/>
        <w:left w:val="none" w:sz="0" w:space="0" w:color="auto"/>
        <w:bottom w:val="none" w:sz="0" w:space="0" w:color="auto"/>
        <w:right w:val="none" w:sz="0" w:space="0" w:color="auto"/>
      </w:divBdr>
    </w:div>
    <w:div w:id="1484663335">
      <w:bodyDiv w:val="1"/>
      <w:marLeft w:val="0"/>
      <w:marRight w:val="0"/>
      <w:marTop w:val="0"/>
      <w:marBottom w:val="0"/>
      <w:divBdr>
        <w:top w:val="none" w:sz="0" w:space="0" w:color="auto"/>
        <w:left w:val="none" w:sz="0" w:space="0" w:color="auto"/>
        <w:bottom w:val="none" w:sz="0" w:space="0" w:color="auto"/>
        <w:right w:val="none" w:sz="0" w:space="0" w:color="auto"/>
      </w:divBdr>
      <w:divsChild>
        <w:div w:id="1280262714">
          <w:marLeft w:val="0"/>
          <w:marRight w:val="0"/>
          <w:marTop w:val="0"/>
          <w:marBottom w:val="0"/>
          <w:divBdr>
            <w:top w:val="none" w:sz="0" w:space="0" w:color="auto"/>
            <w:left w:val="none" w:sz="0" w:space="0" w:color="auto"/>
            <w:bottom w:val="none" w:sz="0" w:space="0" w:color="auto"/>
            <w:right w:val="none" w:sz="0" w:space="0" w:color="auto"/>
          </w:divBdr>
          <w:divsChild>
            <w:div w:id="546836056">
              <w:marLeft w:val="0"/>
              <w:marRight w:val="0"/>
              <w:marTop w:val="0"/>
              <w:marBottom w:val="0"/>
              <w:divBdr>
                <w:top w:val="none" w:sz="0" w:space="0" w:color="auto"/>
                <w:left w:val="none" w:sz="0" w:space="0" w:color="auto"/>
                <w:bottom w:val="none" w:sz="0" w:space="0" w:color="auto"/>
                <w:right w:val="none" w:sz="0" w:space="0" w:color="auto"/>
              </w:divBdr>
              <w:divsChild>
                <w:div w:id="803815739">
                  <w:marLeft w:val="0"/>
                  <w:marRight w:val="0"/>
                  <w:marTop w:val="0"/>
                  <w:marBottom w:val="0"/>
                  <w:divBdr>
                    <w:top w:val="none" w:sz="0" w:space="0" w:color="auto"/>
                    <w:left w:val="none" w:sz="0" w:space="0" w:color="auto"/>
                    <w:bottom w:val="none" w:sz="0" w:space="0" w:color="auto"/>
                    <w:right w:val="none" w:sz="0" w:space="0" w:color="auto"/>
                  </w:divBdr>
                  <w:divsChild>
                    <w:div w:id="1364668130">
                      <w:marLeft w:val="0"/>
                      <w:marRight w:val="0"/>
                      <w:marTop w:val="0"/>
                      <w:marBottom w:val="0"/>
                      <w:divBdr>
                        <w:top w:val="none" w:sz="0" w:space="0" w:color="auto"/>
                        <w:left w:val="none" w:sz="0" w:space="0" w:color="auto"/>
                        <w:bottom w:val="none" w:sz="0" w:space="0" w:color="auto"/>
                        <w:right w:val="none" w:sz="0" w:space="0" w:color="auto"/>
                      </w:divBdr>
                      <w:divsChild>
                        <w:div w:id="1965691093">
                          <w:marLeft w:val="0"/>
                          <w:marRight w:val="0"/>
                          <w:marTop w:val="0"/>
                          <w:marBottom w:val="0"/>
                          <w:divBdr>
                            <w:top w:val="none" w:sz="0" w:space="0" w:color="auto"/>
                            <w:left w:val="none" w:sz="0" w:space="0" w:color="auto"/>
                            <w:bottom w:val="none" w:sz="0" w:space="0" w:color="auto"/>
                            <w:right w:val="none" w:sz="0" w:space="0" w:color="auto"/>
                          </w:divBdr>
                          <w:divsChild>
                            <w:div w:id="835151128">
                              <w:marLeft w:val="0"/>
                              <w:marRight w:val="0"/>
                              <w:marTop w:val="0"/>
                              <w:marBottom w:val="0"/>
                              <w:divBdr>
                                <w:top w:val="none" w:sz="0" w:space="0" w:color="auto"/>
                                <w:left w:val="none" w:sz="0" w:space="0" w:color="auto"/>
                                <w:bottom w:val="none" w:sz="0" w:space="0" w:color="auto"/>
                                <w:right w:val="none" w:sz="0" w:space="0" w:color="auto"/>
                              </w:divBdr>
                              <w:divsChild>
                                <w:div w:id="881094018">
                                  <w:marLeft w:val="0"/>
                                  <w:marRight w:val="0"/>
                                  <w:marTop w:val="0"/>
                                  <w:marBottom w:val="0"/>
                                  <w:divBdr>
                                    <w:top w:val="none" w:sz="0" w:space="0" w:color="auto"/>
                                    <w:left w:val="none" w:sz="0" w:space="0" w:color="auto"/>
                                    <w:bottom w:val="none" w:sz="0" w:space="0" w:color="auto"/>
                                    <w:right w:val="none" w:sz="0" w:space="0" w:color="auto"/>
                                  </w:divBdr>
                                  <w:divsChild>
                                    <w:div w:id="16918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798068">
      <w:bodyDiv w:val="1"/>
      <w:marLeft w:val="0"/>
      <w:marRight w:val="0"/>
      <w:marTop w:val="0"/>
      <w:marBottom w:val="0"/>
      <w:divBdr>
        <w:top w:val="none" w:sz="0" w:space="0" w:color="auto"/>
        <w:left w:val="none" w:sz="0" w:space="0" w:color="auto"/>
        <w:bottom w:val="none" w:sz="0" w:space="0" w:color="auto"/>
        <w:right w:val="none" w:sz="0" w:space="0" w:color="auto"/>
      </w:divBdr>
    </w:div>
    <w:div w:id="1528643104">
      <w:bodyDiv w:val="1"/>
      <w:marLeft w:val="0"/>
      <w:marRight w:val="0"/>
      <w:marTop w:val="0"/>
      <w:marBottom w:val="0"/>
      <w:divBdr>
        <w:top w:val="none" w:sz="0" w:space="0" w:color="auto"/>
        <w:left w:val="none" w:sz="0" w:space="0" w:color="auto"/>
        <w:bottom w:val="none" w:sz="0" w:space="0" w:color="auto"/>
        <w:right w:val="none" w:sz="0" w:space="0" w:color="auto"/>
      </w:divBdr>
    </w:div>
    <w:div w:id="1621765874">
      <w:bodyDiv w:val="1"/>
      <w:marLeft w:val="0"/>
      <w:marRight w:val="0"/>
      <w:marTop w:val="0"/>
      <w:marBottom w:val="0"/>
      <w:divBdr>
        <w:top w:val="none" w:sz="0" w:space="0" w:color="auto"/>
        <w:left w:val="none" w:sz="0" w:space="0" w:color="auto"/>
        <w:bottom w:val="none" w:sz="0" w:space="0" w:color="auto"/>
        <w:right w:val="none" w:sz="0" w:space="0" w:color="auto"/>
      </w:divBdr>
    </w:div>
    <w:div w:id="1911186396">
      <w:bodyDiv w:val="1"/>
      <w:marLeft w:val="0"/>
      <w:marRight w:val="0"/>
      <w:marTop w:val="0"/>
      <w:marBottom w:val="0"/>
      <w:divBdr>
        <w:top w:val="none" w:sz="0" w:space="0" w:color="auto"/>
        <w:left w:val="none" w:sz="0" w:space="0" w:color="auto"/>
        <w:bottom w:val="none" w:sz="0" w:space="0" w:color="auto"/>
        <w:right w:val="none" w:sz="0" w:space="0" w:color="auto"/>
      </w:divBdr>
    </w:div>
    <w:div w:id="1937445248">
      <w:bodyDiv w:val="1"/>
      <w:marLeft w:val="0"/>
      <w:marRight w:val="0"/>
      <w:marTop w:val="0"/>
      <w:marBottom w:val="0"/>
      <w:divBdr>
        <w:top w:val="none" w:sz="0" w:space="0" w:color="auto"/>
        <w:left w:val="none" w:sz="0" w:space="0" w:color="auto"/>
        <w:bottom w:val="none" w:sz="0" w:space="0" w:color="auto"/>
        <w:right w:val="none" w:sz="0" w:space="0" w:color="auto"/>
      </w:divBdr>
    </w:div>
    <w:div w:id="1998221714">
      <w:bodyDiv w:val="1"/>
      <w:marLeft w:val="0"/>
      <w:marRight w:val="0"/>
      <w:marTop w:val="0"/>
      <w:marBottom w:val="0"/>
      <w:divBdr>
        <w:top w:val="none" w:sz="0" w:space="0" w:color="auto"/>
        <w:left w:val="none" w:sz="0" w:space="0" w:color="auto"/>
        <w:bottom w:val="none" w:sz="0" w:space="0" w:color="auto"/>
        <w:right w:val="none" w:sz="0" w:space="0" w:color="auto"/>
      </w:divBdr>
    </w:div>
    <w:div w:id="20736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di.kz/main/oku_adisteme/q/2/id/430"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zbyka.kz/kazak-tilin-orys-tilinde-okytatyn-mektepterde-okytudyn-maksat-mindetterine-zhetu-zhold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ranslated.turbopages.org/proxy_u/ru-kk.ru.576ba2ff-684d7be7-b2edced0-74722d776562/https/infourok.ru/patrioticheskoe-vospitanie-na-urokah-russkogo-yazika-i-literaturi-v-shkole-s-kazahskim-yazikom-obucheniya-347623.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folesson.kz/material.html?mid=74457" TargetMode="External"/><Relationship Id="rId4" Type="http://schemas.openxmlformats.org/officeDocument/2006/relationships/settings" Target="settings.xml"/><Relationship Id="rId9" Type="http://schemas.openxmlformats.org/officeDocument/2006/relationships/hyperlink" Target="https://rcdo.kz/publ/6311-orys-mektebnde-aza-tl-men-debietn-oytudy-timd-zholdary.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1384</Words>
  <Characters>7890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dc:creator>
  <cp:lastModifiedBy>User</cp:lastModifiedBy>
  <cp:revision>6</cp:revision>
  <dcterms:created xsi:type="dcterms:W3CDTF">2025-11-24T07:52:00Z</dcterms:created>
  <dcterms:modified xsi:type="dcterms:W3CDTF">2025-12-06T11:13:00Z</dcterms:modified>
</cp:coreProperties>
</file>